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D018A5" w:rsidRDefault="00E7681D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018A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D018A5" w:rsidRDefault="00D71CEF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018A5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D018A5" w:rsidRDefault="00E7681D" w:rsidP="00D018A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D018A5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Abad ke-21</w:t>
                  </w: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Berdaya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tahan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Mahir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berkomunikasi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Kerja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sepasukan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Bersifat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ingin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tahu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Penyayang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Prihatin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D018A5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Pengajaran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Pembelajaran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Penyelesaian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masalah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berasaskan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projek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kooperatif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kecergasan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pelbagai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Kontekstual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Konstruktivisme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Kemahiran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Belajar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Cara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Belajar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Kajian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Masa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Depan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Akses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Kendiri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Luar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Bilik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Darjah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Masteri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Pendekatan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Pendekatan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Berpusatkan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D018A5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Pengajaran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Abad Ke-21</w:t>
                  </w: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Main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Peranan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Nyanyian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D018A5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Berfikir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Aras Tinggi (KBAT)</w:t>
                  </w:r>
                </w:p>
              </w:tc>
            </w:tr>
            <w:tr w:rsidR="00E7681D" w:rsidRPr="00D018A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018A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D018A5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Merentas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Kurikulum</w:t>
                  </w:r>
                  <w:proofErr w:type="spellEnd"/>
                </w:p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Kelestarian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Alam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Sekitar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Nilai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Murni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Sains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Teknologi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Kreativiti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Inovasi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018A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Teknologi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Maklumat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Komunikasi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018A5" w:rsidRDefault="00E7681D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Bidang</w:t>
            </w:r>
            <w:proofErr w:type="spellEnd"/>
          </w:p>
        </w:tc>
        <w:tc>
          <w:tcPr>
            <w:tcW w:w="5542" w:type="dxa"/>
            <w:vAlign w:val="center"/>
          </w:tcPr>
          <w:p w:rsidR="00D71CEF" w:rsidRPr="00B80E7F" w:rsidRDefault="00B80E7F" w:rsidP="00B80E7F">
            <w:pPr>
              <w:pStyle w:val="NoSpacing"/>
              <w:spacing w:line="276" w:lineRule="auto"/>
              <w:rPr>
                <w:rFonts w:asciiTheme="majorHAnsi" w:hAnsiTheme="majorHAnsi" w:cs="Arial"/>
                <w:noProof/>
                <w:sz w:val="20"/>
                <w:szCs w:val="20"/>
                <w:lang w:val="ms-MY"/>
              </w:rPr>
            </w:pPr>
            <w:r>
              <w:rPr>
                <w:rFonts w:asciiTheme="majorHAnsi" w:hAnsiTheme="majorHAnsi" w:cs="Arial"/>
                <w:noProof/>
                <w:sz w:val="20"/>
                <w:szCs w:val="20"/>
                <w:lang w:val="ms-MY"/>
              </w:rPr>
              <w:t>Perkaitan d</w:t>
            </w:r>
            <w:r w:rsidRPr="00B80E7F">
              <w:rPr>
                <w:rFonts w:asciiTheme="majorHAnsi" w:hAnsiTheme="majorHAnsi" w:cs="Arial"/>
                <w:noProof/>
                <w:sz w:val="20"/>
                <w:szCs w:val="20"/>
                <w:lang w:val="ms-MY"/>
              </w:rPr>
              <w:t>an Algebra</w:t>
            </w:r>
          </w:p>
        </w:tc>
        <w:tc>
          <w:tcPr>
            <w:tcW w:w="3040" w:type="dxa"/>
            <w:vMerge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5542" w:type="dxa"/>
            <w:vAlign w:val="center"/>
          </w:tcPr>
          <w:p w:rsidR="00D71CEF" w:rsidRPr="00D018A5" w:rsidRDefault="00460532" w:rsidP="00D018A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018A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Koordinat </w:t>
            </w:r>
          </w:p>
        </w:tc>
        <w:tc>
          <w:tcPr>
            <w:tcW w:w="3040" w:type="dxa"/>
            <w:vMerge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Standard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Kandungan</w:t>
            </w:r>
            <w:proofErr w:type="spellEnd"/>
          </w:p>
        </w:tc>
        <w:tc>
          <w:tcPr>
            <w:tcW w:w="5542" w:type="dxa"/>
            <w:vAlign w:val="center"/>
          </w:tcPr>
          <w:p w:rsidR="00D71CEF" w:rsidRPr="00D018A5" w:rsidRDefault="00460532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18A5">
              <w:rPr>
                <w:rFonts w:ascii="Arial Narrow" w:hAnsi="Arial Narrow"/>
                <w:sz w:val="20"/>
                <w:szCs w:val="20"/>
              </w:rPr>
              <w:t>16</w:t>
            </w:r>
            <w:r w:rsidR="001467ED" w:rsidRPr="00D018A5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3040" w:type="dxa"/>
            <w:vMerge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Standard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542" w:type="dxa"/>
            <w:vAlign w:val="center"/>
          </w:tcPr>
          <w:p w:rsidR="00D71CEF" w:rsidRPr="00D018A5" w:rsidRDefault="00460532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018A5">
              <w:rPr>
                <w:rFonts w:ascii="Arial Narrow" w:hAnsi="Arial Narrow"/>
                <w:sz w:val="20"/>
                <w:szCs w:val="20"/>
              </w:rPr>
              <w:t>16</w:t>
            </w:r>
            <w:r w:rsidR="001467ED" w:rsidRPr="00D018A5">
              <w:rPr>
                <w:rFonts w:ascii="Arial Narrow" w:hAnsi="Arial Narrow"/>
                <w:sz w:val="20"/>
                <w:szCs w:val="20"/>
              </w:rPr>
              <w:t>.1 (</w:t>
            </w:r>
            <w:proofErr w:type="spellStart"/>
            <w:r w:rsidR="001467ED" w:rsidRPr="00D018A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="001467ED" w:rsidRPr="00D018A5">
              <w:rPr>
                <w:rFonts w:ascii="Arial Narrow" w:hAnsi="Arial Narrow"/>
                <w:sz w:val="20"/>
                <w:szCs w:val="20"/>
              </w:rPr>
              <w:t>)</w:t>
            </w:r>
            <w:r w:rsidRPr="00D018A5">
              <w:rPr>
                <w:rFonts w:ascii="Arial Narrow" w:hAnsi="Arial Narrow"/>
                <w:sz w:val="20"/>
                <w:szCs w:val="20"/>
              </w:rPr>
              <w:t>(ii)</w:t>
            </w:r>
          </w:p>
        </w:tc>
        <w:tc>
          <w:tcPr>
            <w:tcW w:w="3040" w:type="dxa"/>
            <w:vMerge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Objektif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542" w:type="dxa"/>
            <w:vAlign w:val="center"/>
          </w:tcPr>
          <w:p w:rsidR="00D71CEF" w:rsidRPr="00D018A5" w:rsidRDefault="00D71CEF" w:rsidP="00D01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Di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akhir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pengajaran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pembelajaran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, murid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akan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dapat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:-</w:t>
            </w:r>
          </w:p>
          <w:p w:rsidR="00460532" w:rsidRPr="00D018A5" w:rsidRDefault="00460532" w:rsidP="00D018A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D018A5">
              <w:rPr>
                <w:rFonts w:ascii="Arial Narrow" w:hAnsi="Arial Narrow" w:cs="Arial"/>
                <w:noProof/>
                <w:lang w:val="ms-MY" w:eastAsia="en-MY"/>
              </w:rPr>
              <w:t xml:space="preserve">Menyatakan perbendaharaan kata bagi menjelaskan maksud paksi mengufuk dan paksi mencancang. </w:t>
            </w:r>
          </w:p>
          <w:p w:rsidR="00460532" w:rsidRPr="00D018A5" w:rsidRDefault="00460532" w:rsidP="00D018A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D018A5">
              <w:rPr>
                <w:rFonts w:ascii="Arial Narrow" w:hAnsi="Arial Narrow" w:cs="Arial"/>
                <w:noProof/>
                <w:lang w:val="ms-MY" w:eastAsia="en-MY"/>
              </w:rPr>
              <w:t xml:space="preserve">Menamakan objek berdasarkan kedudukan pada paksi mengufuk dan paksi mencancang di atas kertas berpetak. </w:t>
            </w:r>
          </w:p>
          <w:p w:rsidR="00460532" w:rsidRPr="00D018A5" w:rsidRDefault="00460532" w:rsidP="00D018A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D71CEF" w:rsidRPr="00D018A5" w:rsidRDefault="00D71CEF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Ringkasan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Aktiviti</w:t>
            </w:r>
            <w:proofErr w:type="spellEnd"/>
          </w:p>
        </w:tc>
        <w:tc>
          <w:tcPr>
            <w:tcW w:w="5542" w:type="dxa"/>
            <w:vAlign w:val="center"/>
          </w:tcPr>
          <w:p w:rsidR="00E7681D" w:rsidRPr="00D018A5" w:rsidRDefault="00460532" w:rsidP="00D018A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proofErr w:type="spellStart"/>
            <w:r w:rsidRPr="00D018A5">
              <w:rPr>
                <w:rFonts w:ascii="Arial Narrow" w:hAnsi="Arial Narrow"/>
                <w:b/>
                <w:i/>
              </w:rPr>
              <w:t>Kenal</w:t>
            </w:r>
            <w:proofErr w:type="spellEnd"/>
            <w:r w:rsidRPr="00D018A5">
              <w:rPr>
                <w:rFonts w:ascii="Arial Narrow" w:hAnsi="Arial Narrow"/>
                <w:b/>
                <w:i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</w:rPr>
              <w:t>kedudukan</w:t>
            </w:r>
            <w:proofErr w:type="spellEnd"/>
            <w:r w:rsidRPr="00D018A5">
              <w:rPr>
                <w:rFonts w:ascii="Arial Narrow" w:hAnsi="Arial Narrow"/>
                <w:b/>
                <w:i/>
              </w:rPr>
              <w:t xml:space="preserve"> </w:t>
            </w:r>
            <w:r w:rsidR="006C7AE8" w:rsidRPr="00D018A5">
              <w:rPr>
                <w:rFonts w:ascii="Arial Narrow" w:hAnsi="Arial Narrow"/>
                <w:b/>
                <w:i/>
              </w:rPr>
              <w:t xml:space="preserve"> </w:t>
            </w:r>
            <w:r w:rsidR="00EC4132" w:rsidRPr="00D018A5">
              <w:rPr>
                <w:rFonts w:ascii="Arial Narrow" w:hAnsi="Arial Narrow"/>
                <w:i/>
              </w:rPr>
              <w:t>(</w:t>
            </w:r>
            <w:proofErr w:type="spellStart"/>
            <w:r w:rsidR="00EC4132" w:rsidRPr="00D018A5">
              <w:rPr>
                <w:rFonts w:ascii="Arial Narrow" w:hAnsi="Arial Narrow"/>
                <w:i/>
              </w:rPr>
              <w:t>Buku</w:t>
            </w:r>
            <w:proofErr w:type="spellEnd"/>
            <w:r w:rsidR="00EC4132" w:rsidRPr="00D018A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EC4132" w:rsidRPr="00D018A5">
              <w:rPr>
                <w:rFonts w:ascii="Arial Narrow" w:hAnsi="Arial Narrow"/>
                <w:i/>
              </w:rPr>
              <w:t>teks</w:t>
            </w:r>
            <w:proofErr w:type="spellEnd"/>
            <w:r w:rsidR="00EC4132" w:rsidRPr="00D018A5">
              <w:rPr>
                <w:rFonts w:ascii="Arial Narrow" w:hAnsi="Arial Narrow"/>
                <w:i/>
              </w:rPr>
              <w:t xml:space="preserve"> – </w:t>
            </w:r>
            <w:proofErr w:type="spellStart"/>
            <w:r w:rsidRPr="00D018A5">
              <w:rPr>
                <w:rFonts w:ascii="Arial Narrow" w:hAnsi="Arial Narrow"/>
                <w:i/>
              </w:rPr>
              <w:t>Muka</w:t>
            </w:r>
            <w:proofErr w:type="spellEnd"/>
            <w:r w:rsidRPr="00D018A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i/>
              </w:rPr>
              <w:t>surat</w:t>
            </w:r>
            <w:proofErr w:type="spellEnd"/>
            <w:r w:rsidRPr="00D018A5">
              <w:rPr>
                <w:rFonts w:ascii="Arial Narrow" w:hAnsi="Arial Narrow"/>
                <w:i/>
              </w:rPr>
              <w:t xml:space="preserve"> 221</w:t>
            </w:r>
            <w:r w:rsidR="00E7681D" w:rsidRPr="00D018A5">
              <w:rPr>
                <w:rFonts w:ascii="Arial Narrow" w:hAnsi="Arial Narrow"/>
                <w:i/>
              </w:rPr>
              <w:t>)</w:t>
            </w:r>
          </w:p>
          <w:p w:rsidR="00D71CEF" w:rsidRPr="00D018A5" w:rsidRDefault="00D71CEF" w:rsidP="00D018A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460532" w:rsidRPr="00D018A5" w:rsidRDefault="00E7681D" w:rsidP="00D018A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proofErr w:type="spellStart"/>
            <w:r w:rsidRPr="00D018A5">
              <w:rPr>
                <w:rFonts w:ascii="Arial Narrow" w:hAnsi="Arial Narrow"/>
              </w:rPr>
              <w:t>mendengar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penerangan</w:t>
            </w:r>
            <w:proofErr w:type="spellEnd"/>
            <w:r w:rsidRPr="00D018A5">
              <w:rPr>
                <w:rFonts w:ascii="Arial Narrow" w:hAnsi="Arial Narrow"/>
              </w:rPr>
              <w:t xml:space="preserve"> guru </w:t>
            </w:r>
            <w:proofErr w:type="spellStart"/>
            <w:r w:rsidRPr="00D018A5">
              <w:rPr>
                <w:rFonts w:ascii="Arial Narrow" w:hAnsi="Arial Narrow"/>
              </w:rPr>
              <w:t>tentang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isi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pelajaran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dan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kaitannya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dengan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tajuk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pelajaran</w:t>
            </w:r>
            <w:proofErr w:type="spellEnd"/>
            <w:r w:rsidRPr="00D018A5">
              <w:rPr>
                <w:rFonts w:ascii="Arial Narrow" w:hAnsi="Arial Narrow"/>
              </w:rPr>
              <w:t>.</w:t>
            </w:r>
          </w:p>
          <w:p w:rsidR="00460532" w:rsidRPr="00D018A5" w:rsidRDefault="00E7681D" w:rsidP="00D018A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r w:rsidR="00460532" w:rsidRPr="00D018A5">
              <w:rPr>
                <w:rFonts w:ascii="Arial Narrow" w:hAnsi="Arial Narrow" w:cs="Arial"/>
                <w:noProof/>
                <w:lang w:val="ms-MY" w:eastAsia="en-MY"/>
              </w:rPr>
              <w:t xml:space="preserve">menyatakan perbendaharaan kata bagi menjelaskan maksud paksi mengufuk dan paksi mencancang. </w:t>
            </w:r>
          </w:p>
          <w:p w:rsidR="00460532" w:rsidRPr="00D018A5" w:rsidRDefault="00460532" w:rsidP="00D018A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 w:cs="Arial"/>
                <w:noProof/>
                <w:lang w:val="ms-MY" w:eastAsia="en-MY"/>
              </w:rPr>
              <w:t xml:space="preserve">Murid menamakan objek berdasarkan kedudukan pada paksi mengufuk dan paksi mencancang di atas kertas berpetak. </w:t>
            </w:r>
          </w:p>
          <w:p w:rsidR="00E7681D" w:rsidRPr="00D018A5" w:rsidRDefault="00E7681D" w:rsidP="00D018A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proofErr w:type="spellStart"/>
            <w:r w:rsidRPr="00D018A5">
              <w:rPr>
                <w:rFonts w:ascii="Arial Narrow" w:hAnsi="Arial Narrow"/>
              </w:rPr>
              <w:t>melengkapkan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latihan</w:t>
            </w:r>
            <w:proofErr w:type="spellEnd"/>
            <w:r w:rsidRPr="00D018A5">
              <w:rPr>
                <w:rFonts w:ascii="Arial Narrow" w:hAnsi="Arial Narrow"/>
              </w:rPr>
              <w:t xml:space="preserve"> yang </w:t>
            </w:r>
            <w:proofErr w:type="spellStart"/>
            <w:r w:rsidRPr="00D018A5">
              <w:rPr>
                <w:rFonts w:ascii="Arial Narrow" w:hAnsi="Arial Narrow"/>
              </w:rPr>
              <w:t>diberi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oleh</w:t>
            </w:r>
            <w:proofErr w:type="spellEnd"/>
            <w:r w:rsidRPr="00D018A5">
              <w:rPr>
                <w:rFonts w:ascii="Arial Narrow" w:hAnsi="Arial Narrow"/>
              </w:rPr>
              <w:t xml:space="preserve"> guru. </w:t>
            </w:r>
          </w:p>
          <w:p w:rsidR="00E7681D" w:rsidRPr="00D018A5" w:rsidRDefault="00E7681D" w:rsidP="00D018A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proofErr w:type="spellStart"/>
            <w:r w:rsidRPr="00D018A5">
              <w:rPr>
                <w:rFonts w:ascii="Arial Narrow" w:hAnsi="Arial Narrow"/>
              </w:rPr>
              <w:t>mendengar</w:t>
            </w:r>
            <w:proofErr w:type="spellEnd"/>
            <w:r w:rsidRPr="00D018A5">
              <w:rPr>
                <w:rFonts w:ascii="Arial Narrow" w:hAnsi="Arial Narrow"/>
              </w:rPr>
              <w:t xml:space="preserve"> guru </w:t>
            </w:r>
            <w:proofErr w:type="spellStart"/>
            <w:r w:rsidRPr="00D018A5">
              <w:rPr>
                <w:rFonts w:ascii="Arial Narrow" w:hAnsi="Arial Narrow"/>
              </w:rPr>
              <w:t>membuat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Pr="00D018A5">
              <w:rPr>
                <w:rFonts w:ascii="Arial Narrow" w:hAnsi="Arial Narrow"/>
              </w:rPr>
              <w:t>kesimpulan</w:t>
            </w:r>
            <w:proofErr w:type="spellEnd"/>
            <w:r w:rsidRPr="00D018A5">
              <w:rPr>
                <w:rFonts w:ascii="Arial Narrow" w:hAnsi="Arial Narrow"/>
              </w:rPr>
              <w:t xml:space="preserve">  </w:t>
            </w:r>
            <w:proofErr w:type="spellStart"/>
            <w:r w:rsidRPr="00D018A5">
              <w:rPr>
                <w:rFonts w:ascii="Arial Narrow" w:hAnsi="Arial Narrow"/>
              </w:rPr>
              <w:t>tentang</w:t>
            </w:r>
            <w:proofErr w:type="spellEnd"/>
            <w:proofErr w:type="gram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isi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pelajaran</w:t>
            </w:r>
            <w:proofErr w:type="spellEnd"/>
            <w:r w:rsidRPr="00D018A5">
              <w:rPr>
                <w:rFonts w:ascii="Arial Narrow" w:hAnsi="Arial Narrow"/>
              </w:rPr>
              <w:t>.</w:t>
            </w:r>
          </w:p>
          <w:p w:rsidR="00D71CEF" w:rsidRPr="00D018A5" w:rsidRDefault="00D71CEF" w:rsidP="00D018A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Buku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teks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buku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aktiviti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buku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Pentaksiran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5542" w:type="dxa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Lembaran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kerja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Hasil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kerja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Projek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7681D" w:rsidRPr="00D018A5" w:rsidTr="007377D2">
              <w:tc>
                <w:tcPr>
                  <w:tcW w:w="659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  <w:proofErr w:type="spellEnd"/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Pada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akhir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pengajaran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;</w:t>
            </w:r>
          </w:p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dapat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mencapai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objektif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yang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ditetapkan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______ murid yang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tidak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mencapai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objektif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diberi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bimbingan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khas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dalam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sesi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datang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  <w:proofErr w:type="spellEnd"/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Aktiviti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pengajaran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pembelajaran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ditangguhkan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kerana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Kursus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Sekolah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murid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keluar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luar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Bencana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Khas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Peristiwa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Umum</w:t>
                  </w:r>
                  <w:proofErr w:type="spellEnd"/>
                </w:p>
              </w:tc>
            </w:tr>
            <w:tr w:rsidR="00E7681D" w:rsidRPr="00D018A5" w:rsidTr="007377D2">
              <w:tc>
                <w:tcPr>
                  <w:tcW w:w="659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018A5" w:rsidRDefault="00E7681D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Rehat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Sakit</w:t>
                  </w:r>
                  <w:proofErr w:type="spellEnd"/>
                </w:p>
              </w:tc>
            </w:tr>
          </w:tbl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018A5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lastRenderedPageBreak/>
              <w:t>Ulasan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Pentadbir</w:t>
            </w:r>
            <w:proofErr w:type="spellEnd"/>
          </w:p>
        </w:tc>
        <w:tc>
          <w:tcPr>
            <w:tcW w:w="5542" w:type="dxa"/>
            <w:vAlign w:val="center"/>
          </w:tcPr>
          <w:p w:rsidR="00E7681D" w:rsidRPr="00D018A5" w:rsidRDefault="00E7681D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018A5" w:rsidRDefault="00E7681D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D018A5" w:rsidRDefault="00E7681D" w:rsidP="00D018A5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D018A5" w:rsidRDefault="00E7681D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D018A5" w:rsidRDefault="006D7BC7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D018A5" w:rsidRDefault="00B435F8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D018A5" w:rsidRDefault="00B435F8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018A5" w:rsidRDefault="00B73D5C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018A5" w:rsidRDefault="00B73D5C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018A5" w:rsidRDefault="00B73D5C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018A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B73D5C" w:rsidRPr="00D018A5" w:rsidRDefault="00B73D5C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018A5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D018A5" w:rsidRDefault="00B73D5C" w:rsidP="00D018A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D018A5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Abad ke-21</w:t>
                  </w: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Berdaya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tahan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Mahir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berkomunikasi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Kerja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sepasukan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Bersifat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ingin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tahu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Penyayang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Prihatin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  <w:proofErr w:type="spellEnd"/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D018A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Pengajaran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Pembelajaran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Penyelesaian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masalah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berasaskan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projek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kooperatif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kecergasan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pelbagai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Kontekstual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Konstruktivisme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Kemahiran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Belajar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Cara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Belajar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Kajian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Masa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Depan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Akses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Kendiri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Luar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Bilik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Darjah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Masteri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Pendekatan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Pendekatan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Berpusatkan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D018A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Pengajaran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Pembelajaran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Abad Ke-21</w:t>
                  </w: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Main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Peranan</w:t>
                  </w:r>
                  <w:proofErr w:type="spellEnd"/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Nyanyian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D018A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Berfikir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Aras Tinggi (KBAT)</w:t>
                  </w:r>
                </w:p>
              </w:tc>
            </w:tr>
            <w:tr w:rsidR="00B73D5C" w:rsidRPr="00D018A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018A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  <w:proofErr w:type="spellEnd"/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D018A5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Merentas</w:t>
                  </w:r>
                  <w:proofErr w:type="spellEnd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Kurikulum</w:t>
                  </w:r>
                  <w:proofErr w:type="spellEnd"/>
                </w:p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Kelestarian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Alam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Sekitar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Nilai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Murni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Sains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Teknologi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Kreativiti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Inovasi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  <w:proofErr w:type="spellEnd"/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018A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Teknologi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Maklumat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dan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Komunikasi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018A5" w:rsidRDefault="00B73D5C" w:rsidP="00D018A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0E7F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80E7F" w:rsidRPr="00D018A5" w:rsidRDefault="00B80E7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 w:colFirst="1" w:colLast="1"/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Bidang</w:t>
            </w:r>
            <w:proofErr w:type="spellEnd"/>
          </w:p>
        </w:tc>
        <w:tc>
          <w:tcPr>
            <w:tcW w:w="5542" w:type="dxa"/>
            <w:vAlign w:val="center"/>
          </w:tcPr>
          <w:p w:rsidR="00B80E7F" w:rsidRPr="00B80E7F" w:rsidRDefault="00B80E7F" w:rsidP="008E4344">
            <w:pPr>
              <w:pStyle w:val="NoSpacing"/>
              <w:spacing w:line="276" w:lineRule="auto"/>
              <w:rPr>
                <w:rFonts w:asciiTheme="majorHAnsi" w:hAnsiTheme="majorHAnsi" w:cs="Arial"/>
                <w:noProof/>
                <w:sz w:val="20"/>
                <w:szCs w:val="20"/>
                <w:lang w:val="ms-MY"/>
              </w:rPr>
            </w:pPr>
            <w:r>
              <w:rPr>
                <w:rFonts w:asciiTheme="majorHAnsi" w:hAnsiTheme="majorHAnsi" w:cs="Arial"/>
                <w:noProof/>
                <w:sz w:val="20"/>
                <w:szCs w:val="20"/>
                <w:lang w:val="ms-MY"/>
              </w:rPr>
              <w:t>Perkaitan d</w:t>
            </w:r>
            <w:r w:rsidRPr="00B80E7F">
              <w:rPr>
                <w:rFonts w:asciiTheme="majorHAnsi" w:hAnsiTheme="majorHAnsi" w:cs="Arial"/>
                <w:noProof/>
                <w:sz w:val="20"/>
                <w:szCs w:val="20"/>
                <w:lang w:val="ms-MY"/>
              </w:rPr>
              <w:t>an Algebra</w:t>
            </w:r>
          </w:p>
        </w:tc>
        <w:tc>
          <w:tcPr>
            <w:tcW w:w="3040" w:type="dxa"/>
            <w:vMerge/>
            <w:vAlign w:val="center"/>
          </w:tcPr>
          <w:p w:rsidR="00B80E7F" w:rsidRPr="00D018A5" w:rsidRDefault="00B80E7F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bookmarkEnd w:id="0"/>
      <w:tr w:rsidR="00460532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5542" w:type="dxa"/>
            <w:vAlign w:val="center"/>
          </w:tcPr>
          <w:p w:rsidR="00460532" w:rsidRPr="00D018A5" w:rsidRDefault="00460532" w:rsidP="00D018A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018A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Koordinat </w:t>
            </w:r>
          </w:p>
        </w:tc>
        <w:tc>
          <w:tcPr>
            <w:tcW w:w="3040" w:type="dxa"/>
            <w:vMerge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60532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Standard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Kandungan</w:t>
            </w:r>
            <w:proofErr w:type="spellEnd"/>
          </w:p>
        </w:tc>
        <w:tc>
          <w:tcPr>
            <w:tcW w:w="5542" w:type="dxa"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18A5">
              <w:rPr>
                <w:rFonts w:ascii="Arial Narrow" w:hAnsi="Arial Narrow"/>
                <w:sz w:val="20"/>
                <w:szCs w:val="20"/>
              </w:rPr>
              <w:t>16.2</w:t>
            </w:r>
          </w:p>
        </w:tc>
        <w:tc>
          <w:tcPr>
            <w:tcW w:w="3040" w:type="dxa"/>
            <w:vMerge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60532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Standard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542" w:type="dxa"/>
            <w:vAlign w:val="center"/>
          </w:tcPr>
          <w:p w:rsidR="00460532" w:rsidRPr="00D018A5" w:rsidRDefault="00460532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018A5">
              <w:rPr>
                <w:rFonts w:ascii="Arial Narrow" w:hAnsi="Arial Narrow"/>
                <w:sz w:val="20"/>
                <w:szCs w:val="20"/>
              </w:rPr>
              <w:t>16.2 (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040" w:type="dxa"/>
            <w:vMerge/>
            <w:vAlign w:val="center"/>
          </w:tcPr>
          <w:p w:rsidR="00460532" w:rsidRPr="00D018A5" w:rsidRDefault="00460532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Objektif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Di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akhir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pengajaran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pembelajaran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, murid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akan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dapat</w:t>
            </w:r>
            <w:proofErr w:type="spellEnd"/>
            <w:r w:rsidRPr="00D018A5">
              <w:rPr>
                <w:rFonts w:ascii="Arial Narrow" w:eastAsia="Calibri" w:hAnsi="Arial Narrow" w:cs="Arial"/>
                <w:sz w:val="20"/>
                <w:szCs w:val="20"/>
              </w:rPr>
              <w:t>:-</w:t>
            </w:r>
          </w:p>
          <w:p w:rsidR="00460532" w:rsidRPr="00D018A5" w:rsidRDefault="00460532" w:rsidP="00D018A5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D018A5">
              <w:rPr>
                <w:rFonts w:ascii="Arial Narrow" w:hAnsi="Arial Narrow" w:cs="Arial"/>
                <w:noProof/>
                <w:lang w:val="ms-MY" w:eastAsia="en-MY"/>
              </w:rPr>
              <w:t>Menentu dan menyatakan kedudukan objek pada paksi mengufuk dan paksi mencancang di atas kertas berpetak.</w:t>
            </w:r>
          </w:p>
          <w:p w:rsidR="00DA1BD1" w:rsidRPr="00D018A5" w:rsidRDefault="00460532" w:rsidP="00D018A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D018A5">
              <w:rPr>
                <w:rFonts w:ascii="Arial Narrow" w:hAnsi="Arial Narrow" w:cs="Arial"/>
                <w:b/>
                <w:noProof/>
                <w:lang w:val="ms-MY" w:eastAsia="en-MY"/>
              </w:rPr>
              <w:t xml:space="preserve"> </w:t>
            </w: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Ringkasan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Aktiviti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460532" w:rsidP="00D018A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proofErr w:type="spellStart"/>
            <w:r w:rsidRPr="00D018A5">
              <w:rPr>
                <w:rFonts w:ascii="Arial Narrow" w:hAnsi="Arial Narrow"/>
                <w:b/>
                <w:i/>
              </w:rPr>
              <w:t>Tentukan</w:t>
            </w:r>
            <w:proofErr w:type="spellEnd"/>
            <w:r w:rsidRPr="00D018A5">
              <w:rPr>
                <w:rFonts w:ascii="Arial Narrow" w:hAnsi="Arial Narrow"/>
                <w:b/>
                <w:i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</w:rPr>
              <w:t>kedudukan</w:t>
            </w:r>
            <w:proofErr w:type="spellEnd"/>
            <w:r w:rsidRPr="00D018A5">
              <w:rPr>
                <w:rFonts w:ascii="Arial Narrow" w:hAnsi="Arial Narrow"/>
                <w:b/>
                <w:i/>
              </w:rPr>
              <w:t xml:space="preserve"> </w:t>
            </w:r>
            <w:r w:rsidR="00B73D5C" w:rsidRPr="00D018A5">
              <w:rPr>
                <w:rFonts w:ascii="Arial Narrow" w:hAnsi="Arial Narrow"/>
                <w:b/>
                <w:i/>
              </w:rPr>
              <w:t xml:space="preserve"> </w:t>
            </w:r>
            <w:r w:rsidR="006C7AE8" w:rsidRPr="00D018A5">
              <w:rPr>
                <w:rFonts w:ascii="Arial Narrow" w:hAnsi="Arial Narrow"/>
                <w:i/>
              </w:rPr>
              <w:t>(</w:t>
            </w:r>
            <w:proofErr w:type="spellStart"/>
            <w:r w:rsidR="006C7AE8" w:rsidRPr="00D018A5">
              <w:rPr>
                <w:rFonts w:ascii="Arial Narrow" w:hAnsi="Arial Narrow"/>
                <w:i/>
              </w:rPr>
              <w:t>Buku</w:t>
            </w:r>
            <w:proofErr w:type="spellEnd"/>
            <w:r w:rsidR="006C7AE8" w:rsidRPr="00D018A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6C7AE8" w:rsidRPr="00D018A5">
              <w:rPr>
                <w:rFonts w:ascii="Arial Narrow" w:hAnsi="Arial Narrow"/>
                <w:i/>
              </w:rPr>
              <w:t>teks</w:t>
            </w:r>
            <w:proofErr w:type="spellEnd"/>
            <w:r w:rsidR="006C7AE8" w:rsidRPr="00D018A5">
              <w:rPr>
                <w:rFonts w:ascii="Arial Narrow" w:hAnsi="Arial Narrow"/>
                <w:i/>
              </w:rPr>
              <w:t xml:space="preserve"> </w:t>
            </w:r>
            <w:r w:rsidRPr="00D018A5">
              <w:rPr>
                <w:rFonts w:ascii="Arial Narrow" w:hAnsi="Arial Narrow"/>
                <w:i/>
              </w:rPr>
              <w:t xml:space="preserve">– </w:t>
            </w:r>
            <w:proofErr w:type="spellStart"/>
            <w:r w:rsidRPr="00D018A5">
              <w:rPr>
                <w:rFonts w:ascii="Arial Narrow" w:hAnsi="Arial Narrow"/>
                <w:i/>
              </w:rPr>
              <w:t>Muka</w:t>
            </w:r>
            <w:proofErr w:type="spellEnd"/>
            <w:r w:rsidRPr="00D018A5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i/>
              </w:rPr>
              <w:t>surat</w:t>
            </w:r>
            <w:proofErr w:type="spellEnd"/>
            <w:r w:rsidRPr="00D018A5">
              <w:rPr>
                <w:rFonts w:ascii="Arial Narrow" w:hAnsi="Arial Narrow"/>
                <w:i/>
              </w:rPr>
              <w:t xml:space="preserve"> 226</w:t>
            </w:r>
            <w:r w:rsidR="00B73D5C" w:rsidRPr="00D018A5">
              <w:rPr>
                <w:rFonts w:ascii="Arial Narrow" w:hAnsi="Arial Narrow"/>
                <w:i/>
              </w:rPr>
              <w:t>)</w:t>
            </w:r>
          </w:p>
          <w:p w:rsidR="00B73D5C" w:rsidRPr="00D018A5" w:rsidRDefault="00B73D5C" w:rsidP="00D018A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460532" w:rsidRPr="00D018A5" w:rsidRDefault="00B73D5C" w:rsidP="00D01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proofErr w:type="spellStart"/>
            <w:r w:rsidRPr="00D018A5">
              <w:rPr>
                <w:rFonts w:ascii="Arial Narrow" w:hAnsi="Arial Narrow"/>
              </w:rPr>
              <w:t>mendengar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penerangan</w:t>
            </w:r>
            <w:proofErr w:type="spellEnd"/>
            <w:r w:rsidRPr="00D018A5">
              <w:rPr>
                <w:rFonts w:ascii="Arial Narrow" w:hAnsi="Arial Narrow"/>
              </w:rPr>
              <w:t xml:space="preserve"> guru </w:t>
            </w:r>
            <w:proofErr w:type="spellStart"/>
            <w:r w:rsidRPr="00D018A5">
              <w:rPr>
                <w:rFonts w:ascii="Arial Narrow" w:hAnsi="Arial Narrow"/>
              </w:rPr>
              <w:t>tentang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isi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pelajaran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dan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kaitannya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dengan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tajuk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pelajaran</w:t>
            </w:r>
            <w:proofErr w:type="spellEnd"/>
            <w:r w:rsidRPr="00D018A5">
              <w:rPr>
                <w:rFonts w:ascii="Arial Narrow" w:hAnsi="Arial Narrow"/>
              </w:rPr>
              <w:t>.</w:t>
            </w:r>
          </w:p>
          <w:p w:rsidR="00B73D5C" w:rsidRPr="00D018A5" w:rsidRDefault="00B73D5C" w:rsidP="00D01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r w:rsidR="00460532" w:rsidRPr="00D018A5">
              <w:rPr>
                <w:rFonts w:ascii="Arial Narrow" w:hAnsi="Arial Narrow" w:cs="Arial"/>
                <w:noProof/>
                <w:lang w:val="ms-MY" w:eastAsia="en-MY"/>
              </w:rPr>
              <w:t>menentu dan menyatakan kedudukan objek pada paksi mengufuk dan paksi mencancang di atas kertas berpetak.</w:t>
            </w:r>
          </w:p>
          <w:p w:rsidR="00B73D5C" w:rsidRPr="00D018A5" w:rsidRDefault="00B73D5C" w:rsidP="00D01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proofErr w:type="spellStart"/>
            <w:r w:rsidRPr="00D018A5">
              <w:rPr>
                <w:rFonts w:ascii="Arial Narrow" w:hAnsi="Arial Narrow"/>
              </w:rPr>
              <w:t>melengkapkan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latihan</w:t>
            </w:r>
            <w:proofErr w:type="spellEnd"/>
            <w:r w:rsidRPr="00D018A5">
              <w:rPr>
                <w:rFonts w:ascii="Arial Narrow" w:hAnsi="Arial Narrow"/>
              </w:rPr>
              <w:t xml:space="preserve"> yang </w:t>
            </w:r>
            <w:proofErr w:type="spellStart"/>
            <w:r w:rsidRPr="00D018A5">
              <w:rPr>
                <w:rFonts w:ascii="Arial Narrow" w:hAnsi="Arial Narrow"/>
              </w:rPr>
              <w:t>diberi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oleh</w:t>
            </w:r>
            <w:proofErr w:type="spellEnd"/>
            <w:r w:rsidRPr="00D018A5">
              <w:rPr>
                <w:rFonts w:ascii="Arial Narrow" w:hAnsi="Arial Narrow"/>
              </w:rPr>
              <w:t xml:space="preserve"> guru. </w:t>
            </w:r>
          </w:p>
          <w:p w:rsidR="00B73D5C" w:rsidRPr="00D018A5" w:rsidRDefault="00B73D5C" w:rsidP="00D01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D018A5">
              <w:rPr>
                <w:rFonts w:ascii="Arial Narrow" w:hAnsi="Arial Narrow"/>
              </w:rPr>
              <w:t xml:space="preserve">Murid </w:t>
            </w:r>
            <w:proofErr w:type="spellStart"/>
            <w:r w:rsidRPr="00D018A5">
              <w:rPr>
                <w:rFonts w:ascii="Arial Narrow" w:hAnsi="Arial Narrow"/>
              </w:rPr>
              <w:t>mendengar</w:t>
            </w:r>
            <w:proofErr w:type="spellEnd"/>
            <w:r w:rsidRPr="00D018A5">
              <w:rPr>
                <w:rFonts w:ascii="Arial Narrow" w:hAnsi="Arial Narrow"/>
              </w:rPr>
              <w:t xml:space="preserve"> guru </w:t>
            </w:r>
            <w:proofErr w:type="spellStart"/>
            <w:r w:rsidRPr="00D018A5">
              <w:rPr>
                <w:rFonts w:ascii="Arial Narrow" w:hAnsi="Arial Narrow"/>
              </w:rPr>
              <w:t>membuat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Pr="00D018A5">
              <w:rPr>
                <w:rFonts w:ascii="Arial Narrow" w:hAnsi="Arial Narrow"/>
              </w:rPr>
              <w:t>kesimpulan</w:t>
            </w:r>
            <w:proofErr w:type="spellEnd"/>
            <w:r w:rsidRPr="00D018A5">
              <w:rPr>
                <w:rFonts w:ascii="Arial Narrow" w:hAnsi="Arial Narrow"/>
              </w:rPr>
              <w:t xml:space="preserve">  </w:t>
            </w:r>
            <w:proofErr w:type="spellStart"/>
            <w:r w:rsidRPr="00D018A5">
              <w:rPr>
                <w:rFonts w:ascii="Arial Narrow" w:hAnsi="Arial Narrow"/>
              </w:rPr>
              <w:t>tentang</w:t>
            </w:r>
            <w:proofErr w:type="spellEnd"/>
            <w:proofErr w:type="gram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isi</w:t>
            </w:r>
            <w:proofErr w:type="spellEnd"/>
            <w:r w:rsidRPr="00D018A5">
              <w:rPr>
                <w:rFonts w:ascii="Arial Narrow" w:hAnsi="Arial Narrow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</w:rPr>
              <w:t>pelajaran</w:t>
            </w:r>
            <w:proofErr w:type="spellEnd"/>
            <w:r w:rsidRPr="00D018A5">
              <w:rPr>
                <w:rFonts w:ascii="Arial Narrow" w:hAnsi="Arial Narrow"/>
              </w:rPr>
              <w:t>.</w:t>
            </w:r>
          </w:p>
          <w:p w:rsidR="00B73D5C" w:rsidRPr="00D018A5" w:rsidRDefault="00B73D5C" w:rsidP="00D018A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Buku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teks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buku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aktiviti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buku</w:t>
            </w:r>
            <w:proofErr w:type="spellEnd"/>
            <w:r w:rsidRPr="00D018A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sz w:val="20"/>
                <w:szCs w:val="20"/>
              </w:rPr>
              <w:t>tulis</w:t>
            </w:r>
            <w:proofErr w:type="spellEnd"/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Pentaksiran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5542" w:type="dxa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Lembaran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kerja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Hasil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kerja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>Projek</w:t>
                  </w:r>
                  <w:proofErr w:type="spellEnd"/>
                  <w:r w:rsidRPr="00D018A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73D5C" w:rsidRPr="00D018A5" w:rsidTr="00B73D5C">
              <w:tc>
                <w:tcPr>
                  <w:tcW w:w="659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Pada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akhir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pengajaran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;</w:t>
            </w:r>
          </w:p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dapat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mencapai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objektif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yang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ditetapkan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______ murid yang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tidak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mencapai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objektif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diberi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bimbingan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khas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dalam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sesi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datang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Aktiviti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pengajaran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pembelajaran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ditangguhkan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kerana</w:t>
            </w:r>
            <w:proofErr w:type="spellEnd"/>
            <w:r w:rsidRPr="00D018A5">
              <w:rPr>
                <w:rFonts w:ascii="Arial Narrow" w:hAnsi="Arial Narrow"/>
                <w:b/>
                <w:i/>
                <w:sz w:val="20"/>
                <w:szCs w:val="20"/>
              </w:rPr>
              <w:t>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Kursus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Sekolah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murid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keluar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luar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Bencana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Khas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Peristiwa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Umum</w:t>
                  </w:r>
                  <w:proofErr w:type="spellEnd"/>
                </w:p>
              </w:tc>
            </w:tr>
            <w:tr w:rsidR="00B73D5C" w:rsidRPr="00D018A5" w:rsidTr="00B73D5C">
              <w:tc>
                <w:tcPr>
                  <w:tcW w:w="659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018A5" w:rsidRDefault="00B73D5C" w:rsidP="00D018A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Rehat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</w:t>
                  </w:r>
                  <w:proofErr w:type="spellEnd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8A5">
                    <w:rPr>
                      <w:rFonts w:ascii="Arial Narrow" w:hAnsi="Arial Narrow"/>
                      <w:i/>
                      <w:sz w:val="20"/>
                      <w:szCs w:val="20"/>
                    </w:rPr>
                    <w:t>Sakit</w:t>
                  </w:r>
                  <w:proofErr w:type="spellEnd"/>
                </w:p>
              </w:tc>
            </w:tr>
          </w:tbl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018A5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Ulasan</w:t>
            </w:r>
            <w:proofErr w:type="spellEnd"/>
            <w:r w:rsidRPr="00D018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018A5">
              <w:rPr>
                <w:rFonts w:ascii="Arial Narrow" w:hAnsi="Arial Narrow"/>
                <w:b/>
                <w:sz w:val="20"/>
                <w:szCs w:val="20"/>
              </w:rPr>
              <w:t>Pentadbir</w:t>
            </w:r>
            <w:proofErr w:type="spellEnd"/>
          </w:p>
        </w:tc>
        <w:tc>
          <w:tcPr>
            <w:tcW w:w="5542" w:type="dxa"/>
            <w:vAlign w:val="center"/>
          </w:tcPr>
          <w:p w:rsidR="00B73D5C" w:rsidRPr="00D018A5" w:rsidRDefault="00B73D5C" w:rsidP="00D018A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018A5" w:rsidRDefault="00B73D5C" w:rsidP="00D018A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D018A5" w:rsidRDefault="00B73D5C" w:rsidP="00D018A5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D018A5" w:rsidRDefault="00B73D5C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018A5" w:rsidRDefault="00B73D5C" w:rsidP="00D018A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73D5C" w:rsidRPr="00D018A5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F9" w:rsidRDefault="006E63F9" w:rsidP="001973E0">
      <w:pPr>
        <w:spacing w:after="0" w:line="240" w:lineRule="auto"/>
      </w:pPr>
      <w:r>
        <w:separator/>
      </w:r>
    </w:p>
  </w:endnote>
  <w:endnote w:type="continuationSeparator" w:id="0">
    <w:p w:rsidR="006E63F9" w:rsidRDefault="006E63F9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F9" w:rsidRDefault="006E63F9" w:rsidP="001973E0">
      <w:pPr>
        <w:spacing w:after="0" w:line="240" w:lineRule="auto"/>
      </w:pPr>
      <w:r>
        <w:separator/>
      </w:r>
    </w:p>
  </w:footnote>
  <w:footnote w:type="continuationSeparator" w:id="0">
    <w:p w:rsidR="006E63F9" w:rsidRDefault="006E63F9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9" w:rsidRDefault="00B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7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9B2F82"/>
    <w:multiLevelType w:val="hybridMultilevel"/>
    <w:tmpl w:val="051C7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67218"/>
    <w:multiLevelType w:val="hybridMultilevel"/>
    <w:tmpl w:val="068A2976"/>
    <w:lvl w:ilvl="0" w:tplc="E60AC6A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8D1C7A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CD2DF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46283"/>
    <w:multiLevelType w:val="hybridMultilevel"/>
    <w:tmpl w:val="2766C4F8"/>
    <w:lvl w:ilvl="0" w:tplc="B564541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0227D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731E8A"/>
    <w:multiLevelType w:val="hybridMultilevel"/>
    <w:tmpl w:val="95184BAC"/>
    <w:lvl w:ilvl="0" w:tplc="E104E3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54558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A37012"/>
    <w:multiLevelType w:val="hybridMultilevel"/>
    <w:tmpl w:val="1B04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3005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C8079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8BD4EF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AFD29C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EFC1B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78210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C5408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22"/>
  </w:num>
  <w:num w:numId="8">
    <w:abstractNumId w:val="13"/>
  </w:num>
  <w:num w:numId="9">
    <w:abstractNumId w:val="12"/>
  </w:num>
  <w:num w:numId="10">
    <w:abstractNumId w:val="23"/>
  </w:num>
  <w:num w:numId="11">
    <w:abstractNumId w:val="21"/>
  </w:num>
  <w:num w:numId="12">
    <w:abstractNumId w:val="16"/>
  </w:num>
  <w:num w:numId="13">
    <w:abstractNumId w:val="20"/>
  </w:num>
  <w:num w:numId="14">
    <w:abstractNumId w:val="0"/>
  </w:num>
  <w:num w:numId="15">
    <w:abstractNumId w:val="10"/>
  </w:num>
  <w:num w:numId="16">
    <w:abstractNumId w:val="6"/>
  </w:num>
  <w:num w:numId="17">
    <w:abstractNumId w:val="11"/>
  </w:num>
  <w:num w:numId="18">
    <w:abstractNumId w:val="4"/>
  </w:num>
  <w:num w:numId="19">
    <w:abstractNumId w:val="9"/>
  </w:num>
  <w:num w:numId="20">
    <w:abstractNumId w:val="19"/>
  </w:num>
  <w:num w:numId="21">
    <w:abstractNumId w:val="7"/>
  </w:num>
  <w:num w:numId="22">
    <w:abstractNumId w:val="14"/>
  </w:num>
  <w:num w:numId="23">
    <w:abstractNumId w:val="15"/>
  </w:num>
  <w:num w:numId="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30B67"/>
    <w:rsid w:val="001467ED"/>
    <w:rsid w:val="00151363"/>
    <w:rsid w:val="00187E45"/>
    <w:rsid w:val="001973E0"/>
    <w:rsid w:val="001B78E6"/>
    <w:rsid w:val="00221C57"/>
    <w:rsid w:val="002474E4"/>
    <w:rsid w:val="002C3B5D"/>
    <w:rsid w:val="002F138C"/>
    <w:rsid w:val="00302148"/>
    <w:rsid w:val="003920FE"/>
    <w:rsid w:val="00445961"/>
    <w:rsid w:val="00460532"/>
    <w:rsid w:val="004878AC"/>
    <w:rsid w:val="00606505"/>
    <w:rsid w:val="00647C9B"/>
    <w:rsid w:val="00653556"/>
    <w:rsid w:val="00655A40"/>
    <w:rsid w:val="006C731D"/>
    <w:rsid w:val="006C7AE8"/>
    <w:rsid w:val="006D7BC7"/>
    <w:rsid w:val="006E63F9"/>
    <w:rsid w:val="006F1A62"/>
    <w:rsid w:val="007377D2"/>
    <w:rsid w:val="00784746"/>
    <w:rsid w:val="00791A40"/>
    <w:rsid w:val="008275FB"/>
    <w:rsid w:val="00874452"/>
    <w:rsid w:val="008E5AA8"/>
    <w:rsid w:val="00913362"/>
    <w:rsid w:val="00921375"/>
    <w:rsid w:val="009B5BA1"/>
    <w:rsid w:val="00A06EF8"/>
    <w:rsid w:val="00A07303"/>
    <w:rsid w:val="00A45B74"/>
    <w:rsid w:val="00A64B4A"/>
    <w:rsid w:val="00A77498"/>
    <w:rsid w:val="00AA4966"/>
    <w:rsid w:val="00AE5C81"/>
    <w:rsid w:val="00B278A3"/>
    <w:rsid w:val="00B435F8"/>
    <w:rsid w:val="00B73D5C"/>
    <w:rsid w:val="00B80E7F"/>
    <w:rsid w:val="00BE5DD9"/>
    <w:rsid w:val="00BF09FF"/>
    <w:rsid w:val="00C20125"/>
    <w:rsid w:val="00C82B01"/>
    <w:rsid w:val="00C960DB"/>
    <w:rsid w:val="00D00396"/>
    <w:rsid w:val="00D018A5"/>
    <w:rsid w:val="00D0460C"/>
    <w:rsid w:val="00D07AE9"/>
    <w:rsid w:val="00D12BF9"/>
    <w:rsid w:val="00D16B7B"/>
    <w:rsid w:val="00D24450"/>
    <w:rsid w:val="00D452AA"/>
    <w:rsid w:val="00D71CEF"/>
    <w:rsid w:val="00DA1BD1"/>
    <w:rsid w:val="00E15A11"/>
    <w:rsid w:val="00E7681D"/>
    <w:rsid w:val="00EC4132"/>
    <w:rsid w:val="00F612A5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4</cp:revision>
  <cp:lastPrinted>2017-12-18T04:39:00Z</cp:lastPrinted>
  <dcterms:created xsi:type="dcterms:W3CDTF">2017-12-18T13:41:00Z</dcterms:created>
  <dcterms:modified xsi:type="dcterms:W3CDTF">2017-12-18T13:49:00Z</dcterms:modified>
</cp:coreProperties>
</file>