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9C" w:rsidRPr="00D0479C" w:rsidRDefault="00D0479C" w:rsidP="00D047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0479C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begin"/>
      </w:r>
      <w:r w:rsidRPr="00D0479C">
        <w:rPr>
          <w:rFonts w:ascii="Arial" w:eastAsia="Times New Roman" w:hAnsi="Arial" w:cs="Arial"/>
          <w:b/>
          <w:bCs/>
          <w:color w:val="000000"/>
          <w:sz w:val="36"/>
          <w:szCs w:val="36"/>
        </w:rPr>
        <w:instrText xml:space="preserve"> HYPERLINK "https://changtunkuet.weebly.com/unit-6-sifat-cahaya/nota-sains-tahun-5-unit-6-sifat-cahaya" </w:instrText>
      </w:r>
      <w:r w:rsidRPr="00D0479C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separate"/>
      </w:r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Nota </w:t>
      </w:r>
      <w:proofErr w:type="spellStart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>Sains</w:t>
      </w:r>
      <w:proofErr w:type="spellEnd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>Tahun</w:t>
      </w:r>
      <w:proofErr w:type="spellEnd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5 Unit 6: </w:t>
      </w:r>
      <w:proofErr w:type="spellStart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>Sifat</w:t>
      </w:r>
      <w:proofErr w:type="spellEnd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0000FF"/>
          <w:sz w:val="36"/>
          <w:szCs w:val="36"/>
        </w:rPr>
        <w:t>Cahaya</w:t>
      </w:r>
      <w:proofErr w:type="spellEnd"/>
      <w:r w:rsidRPr="00D0479C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end"/>
      </w:r>
    </w:p>
    <w:p w:rsidR="00D0479C" w:rsidRPr="00D0479C" w:rsidRDefault="00D0479C" w:rsidP="00D0479C">
      <w:pPr>
        <w:spacing w:after="0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(A) 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Bergerak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Lurus</w:t>
      </w:r>
      <w:proofErr w:type="spellEnd"/>
    </w:p>
    <w:p w:rsidR="00D0479C" w:rsidRPr="00D0479C" w:rsidRDefault="00D0479C" w:rsidP="00D04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dari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lampu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suluh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hanya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boleh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dilihat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ketiga-tiga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lubang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adalah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sebaris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.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Ini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menunjukkan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bergerak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lurus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Aplikasi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bergerak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lurus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:</w:t>
      </w:r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Alur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dari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rumah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proofErr w:type="gram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api</w:t>
      </w:r>
      <w:proofErr w:type="spellEnd"/>
      <w:proofErr w:type="gram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Alur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matahari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memasuki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lubang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gua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Sinar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daripada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lampu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suluh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pentas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Sinar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daripada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kereta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helikopter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Saiz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Bayang-Bayang</w:t>
      </w:r>
      <w:proofErr w:type="spellEnd"/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terbentuk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dihalang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oleh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legap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atau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lut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dipengaruhi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oleh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:</w:t>
      </w:r>
    </w:p>
    <w:p w:rsidR="00D0479C" w:rsidRPr="00D0479C" w:rsidRDefault="00D0479C" w:rsidP="00D0479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cahaya</w:t>
      </w:r>
      <w:proofErr w:type="spellEnd"/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Tujuan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Untuk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menyiasat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Semakin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dekat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,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semakin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besar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color w:val="2A2A2A"/>
          <w:sz w:val="28"/>
          <w:szCs w:val="28"/>
        </w:rPr>
        <w:t> ​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skrin</w:t>
      </w:r>
      <w:proofErr w:type="spellEnd"/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​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Tujuan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Untuk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menyiasat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skrin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Semakin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dekat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jarak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skrin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,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semakin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kecil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Bentuk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Bayang-Bayang</w:t>
      </w:r>
      <w:proofErr w:type="spellEnd"/>
    </w:p>
    <w:p w:rsidR="00D0479C" w:rsidRPr="00D0479C" w:rsidRDefault="00D0479C" w:rsidP="00D047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sesuatu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bergantung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kepada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:</w:t>
      </w:r>
    </w:p>
    <w:p w:rsidR="00D0479C" w:rsidRPr="00D0479C" w:rsidRDefault="00D0479C" w:rsidP="00D0479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/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Orientasi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objek</w:t>
      </w:r>
      <w:proofErr w:type="spellEnd"/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Tujuan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Untuk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menyiasat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yang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terhasil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Kesimpulan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proofErr w:type="gram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akan</w:t>
      </w:r>
      <w:proofErr w:type="spellEnd"/>
      <w:proofErr w:type="gram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/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cahaya</w:t>
      </w:r>
      <w:proofErr w:type="spellEnd"/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lastRenderedPageBreak/>
        <w:t>Tujuan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Untuk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menyiasat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hubungan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di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antara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yang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terhasil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Kesimpulan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: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Bentuk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bayang-bayang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proofErr w:type="gram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akan</w:t>
      </w:r>
      <w:proofErr w:type="spellEnd"/>
      <w:proofErr w:type="gram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sumber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spacing w:after="0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br/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br/>
      </w:r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(B) 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Boleh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dipantulkan</w:t>
      </w:r>
      <w:proofErr w:type="spellEnd"/>
    </w:p>
    <w:p w:rsidR="00D0479C" w:rsidRPr="00D0479C" w:rsidRDefault="00D0479C" w:rsidP="00D04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proofErr w:type="gram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akan</w:t>
      </w:r>
      <w:proofErr w:type="spellEnd"/>
      <w:proofErr w:type="gram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melantun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balik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mengena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satu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permukaan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yang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licin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seperti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cermin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.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Ini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menunjukkan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boleh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dipantulkan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Aplikasi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pantulan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:</w:t>
      </w:r>
    </w:p>
    <w:p w:rsidR="00D0479C" w:rsidRPr="00D0479C" w:rsidRDefault="00D0479C" w:rsidP="00D047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Cermin</w:t>
      </w:r>
      <w:proofErr w:type="spellEnd"/>
    </w:p>
    <w:p w:rsidR="00D0479C" w:rsidRPr="00D0479C" w:rsidRDefault="00D0479C" w:rsidP="00D047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Cermin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pergigian</w:t>
      </w:r>
      <w:proofErr w:type="spellEnd"/>
    </w:p>
    <w:p w:rsidR="00D0479C" w:rsidRPr="00D0479C" w:rsidRDefault="00D0479C" w:rsidP="00D047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Cermin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pandang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belakang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/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sisi</w:t>
      </w:r>
      <w:proofErr w:type="spellEnd"/>
    </w:p>
    <w:p w:rsidR="00D0479C" w:rsidRPr="00D0479C" w:rsidRDefault="00D0479C" w:rsidP="00D047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Periskop</w:t>
      </w:r>
      <w:proofErr w:type="spellEnd"/>
    </w:p>
    <w:p w:rsidR="00D0479C" w:rsidRPr="00D0479C" w:rsidRDefault="00D0479C" w:rsidP="00D047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Cermin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cembung</w:t>
      </w:r>
      <w:proofErr w:type="spellEnd"/>
    </w:p>
    <w:p w:rsidR="00D0479C" w:rsidRPr="00D0479C" w:rsidRDefault="00D0479C" w:rsidP="00D0479C">
      <w:pPr>
        <w:spacing w:after="0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br/>
        <w:t>​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br/>
      </w:r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</w:rPr>
        <w:t>(C) 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Boleh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Dibiaskan</w:t>
      </w:r>
      <w:proofErr w:type="spellEnd"/>
    </w:p>
    <w:p w:rsidR="00D0479C" w:rsidRPr="00D0479C" w:rsidRDefault="00D0479C" w:rsidP="00D04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Pembiasan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berlaku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kerana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arah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pergerakan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terpesong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atau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dibengkokkan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bergerak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dari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satu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medium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satu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medium yang lain.</w:t>
      </w:r>
    </w:p>
    <w:p w:rsidR="00D0479C" w:rsidRPr="00D0479C" w:rsidRDefault="00D0479C" w:rsidP="00D04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Pembiasan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berlaku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kerana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 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kelajuan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apabila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>memasuki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  <w:u w:val="single"/>
        </w:rPr>
        <w:t xml:space="preserve"> medium yang lain</w:t>
      </w:r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Pembiasan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tidak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berlaku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jika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memasuki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medium yang </w:t>
      </w:r>
      <w:proofErr w:type="gram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lain</w:t>
      </w:r>
      <w:proofErr w:type="gram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pada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sudut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tepat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Pembiasan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cahaya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mengakibatkan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saiz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kedudukan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berubah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Fenomena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Pembiasan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Cahaya</w:t>
      </w:r>
      <w:proofErr w:type="spellEnd"/>
      <w:r w:rsidRPr="00D0479C">
        <w:rPr>
          <w:rFonts w:ascii="Arial" w:eastAsia="Times New Roman" w:hAnsi="Arial" w:cs="Arial"/>
          <w:b/>
          <w:bCs/>
          <w:color w:val="2A2A2A"/>
          <w:sz w:val="28"/>
          <w:szCs w:val="28"/>
          <w:u w:val="single"/>
        </w:rPr>
        <w:t>: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Pensel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bengkok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Ikan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lebih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dekat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permukaan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air.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Tulisan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lebih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dekat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dengan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kanta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pembesar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Kolam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lebih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cetek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Kejadian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pelangi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>.</w:t>
      </w:r>
    </w:p>
    <w:p w:rsidR="00D0479C" w:rsidRPr="00D0479C" w:rsidRDefault="00D0479C" w:rsidP="00D047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8"/>
          <w:szCs w:val="28"/>
        </w:rPr>
      </w:pP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Objek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kelihatan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lebih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besar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dalam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balang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</w:t>
      </w:r>
      <w:proofErr w:type="spellStart"/>
      <w:r w:rsidRPr="00D0479C">
        <w:rPr>
          <w:rFonts w:ascii="Arial" w:eastAsia="Times New Roman" w:hAnsi="Arial" w:cs="Arial"/>
          <w:color w:val="2A2A2A"/>
          <w:sz w:val="28"/>
          <w:szCs w:val="28"/>
        </w:rPr>
        <w:t>berisi</w:t>
      </w:r>
      <w:proofErr w:type="spellEnd"/>
      <w:r w:rsidRPr="00D0479C">
        <w:rPr>
          <w:rFonts w:ascii="Arial" w:eastAsia="Times New Roman" w:hAnsi="Arial" w:cs="Arial"/>
          <w:color w:val="2A2A2A"/>
          <w:sz w:val="28"/>
          <w:szCs w:val="28"/>
        </w:rPr>
        <w:t xml:space="preserve"> air. </w:t>
      </w:r>
    </w:p>
    <w:p w:rsidR="00AC5924" w:rsidRPr="00D0479C" w:rsidRDefault="00D0479C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5844746" cy="6932141"/>
            <wp:effectExtent l="0" t="0" r="3810" b="2540"/>
            <wp:docPr id="1" name="Picture 1" descr="C:\Users\Pc User\Documents\Cahaya Tahu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Documents\Cahaya Tahun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88" cy="69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5924" w:rsidRPr="00D04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114C"/>
    <w:multiLevelType w:val="multilevel"/>
    <w:tmpl w:val="672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E4C4E"/>
    <w:multiLevelType w:val="multilevel"/>
    <w:tmpl w:val="1090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44DFC"/>
    <w:multiLevelType w:val="multilevel"/>
    <w:tmpl w:val="DE3A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9C"/>
    <w:rsid w:val="00AC5924"/>
    <w:rsid w:val="00D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4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0479C"/>
    <w:rPr>
      <w:color w:val="0000FF"/>
      <w:u w:val="single"/>
    </w:rPr>
  </w:style>
  <w:style w:type="paragraph" w:customStyle="1" w:styleId="blog-date">
    <w:name w:val="blog-date"/>
    <w:basedOn w:val="Normal"/>
    <w:rsid w:val="00D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D0479C"/>
  </w:style>
  <w:style w:type="paragraph" w:customStyle="1" w:styleId="blog-comments">
    <w:name w:val="blog-comments"/>
    <w:basedOn w:val="Normal"/>
    <w:rsid w:val="00D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7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4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0479C"/>
    <w:rPr>
      <w:color w:val="0000FF"/>
      <w:u w:val="single"/>
    </w:rPr>
  </w:style>
  <w:style w:type="paragraph" w:customStyle="1" w:styleId="blog-date">
    <w:name w:val="blog-date"/>
    <w:basedOn w:val="Normal"/>
    <w:rsid w:val="00D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D0479C"/>
  </w:style>
  <w:style w:type="paragraph" w:customStyle="1" w:styleId="blog-comments">
    <w:name w:val="blog-comments"/>
    <w:basedOn w:val="Normal"/>
    <w:rsid w:val="00D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7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42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437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2019-01-21T10:35:00Z</dcterms:created>
  <dcterms:modified xsi:type="dcterms:W3CDTF">2019-01-21T10:40:00Z</dcterms:modified>
</cp:coreProperties>
</file>