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E943C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-908050</wp:posOffset>
            </wp:positionV>
            <wp:extent cx="7581900" cy="9290474"/>
            <wp:effectExtent l="19050" t="0" r="0" b="0"/>
            <wp:wrapNone/>
            <wp:docPr id="1" name="Picture 1" descr="C:\Users\User\Desktop\nota tahun 2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929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17D" w:rsidRPr="00B6717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Dari Pan Asia Publications Sdn. Bhd.</w:t>
                  </w:r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303D08"/>
    <w:rsid w:val="004D480A"/>
    <w:rsid w:val="005E0DB4"/>
    <w:rsid w:val="0062076D"/>
    <w:rsid w:val="008E157E"/>
    <w:rsid w:val="00AE5EDA"/>
    <w:rsid w:val="00B6717D"/>
    <w:rsid w:val="00BC3A26"/>
    <w:rsid w:val="00BD2535"/>
    <w:rsid w:val="00E943C2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69D46-48D3-4DE3-A287-0CF37E05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2012-12-06T05:10:00Z</dcterms:modified>
</cp:coreProperties>
</file>